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B7" w:rsidRPr="0041423E" w:rsidRDefault="002F60B7" w:rsidP="002F60B7">
      <w:pPr>
        <w:bidi w:val="0"/>
        <w:jc w:val="center"/>
        <w:rPr>
          <w:rFonts w:ascii="Calibri" w:hAnsi="Calibri" w:cs="Calibri"/>
          <w:b/>
          <w:bCs/>
          <w:color w:val="365F91"/>
          <w:sz w:val="28"/>
          <w:szCs w:val="28"/>
          <w:lang w:eastAsia="fr-CA"/>
        </w:rPr>
      </w:pPr>
      <w:r w:rsidRPr="0041423E">
        <w:rPr>
          <w:rFonts w:ascii="Calibri" w:hAnsi="Calibri" w:cs="Calibri"/>
          <w:b/>
          <w:bCs/>
          <w:color w:val="365F91"/>
          <w:sz w:val="28"/>
          <w:szCs w:val="28"/>
          <w:lang w:eastAsia="fr-CA"/>
        </w:rPr>
        <w:t>Description des Stages complémentaires (SC)</w:t>
      </w:r>
    </w:p>
    <w:p w:rsidR="002F60B7" w:rsidRPr="008B6507" w:rsidRDefault="002F60B7" w:rsidP="002F60B7">
      <w:pPr>
        <w:bidi w:val="0"/>
        <w:jc w:val="center"/>
        <w:rPr>
          <w:rFonts w:ascii="Calibri" w:hAnsi="Calibri" w:cs="Calibri"/>
          <w:b/>
          <w:bCs/>
          <w:color w:val="17365D"/>
          <w:sz w:val="32"/>
          <w:szCs w:val="32"/>
          <w:lang w:eastAsia="fr-CA"/>
        </w:rPr>
      </w:pPr>
      <w:r w:rsidRPr="0041423E">
        <w:rPr>
          <w:rFonts w:ascii="Calibri" w:hAnsi="Calibri" w:cs="Calibri"/>
          <w:b/>
          <w:bCs/>
          <w:color w:val="365F91"/>
          <w:sz w:val="28"/>
          <w:szCs w:val="28"/>
          <w:lang w:eastAsia="fr-CA"/>
        </w:rPr>
        <w:t>SC2 : Stage de soins infirmiers</w:t>
      </w:r>
    </w:p>
    <w:p w:rsidR="002F60B7" w:rsidRPr="008B6507" w:rsidRDefault="002F60B7" w:rsidP="002F60B7">
      <w:pPr>
        <w:bidi w:val="0"/>
        <w:rPr>
          <w:rFonts w:ascii="Calibri" w:hAnsi="Calibri" w:cs="Calibri"/>
          <w:b/>
          <w:bCs/>
          <w:color w:val="17365D"/>
          <w:lang w:eastAsia="fr-CA"/>
        </w:rPr>
      </w:pPr>
    </w:p>
    <w:p w:rsidR="002F60B7" w:rsidRPr="0041423E" w:rsidRDefault="002F60B7" w:rsidP="002F60B7">
      <w:pPr>
        <w:bidi w:val="0"/>
        <w:jc w:val="center"/>
        <w:rPr>
          <w:rFonts w:ascii="Calibri" w:hAnsi="Calibri" w:cs="Calibri"/>
          <w:b/>
          <w:bCs/>
          <w:color w:val="365F91"/>
          <w:sz w:val="28"/>
          <w:szCs w:val="28"/>
          <w:lang w:eastAsia="fr-CA"/>
        </w:rPr>
      </w:pPr>
      <w:r w:rsidRPr="0041423E">
        <w:rPr>
          <w:rFonts w:ascii="Calibri" w:hAnsi="Calibri" w:cs="Calibri"/>
          <w:b/>
          <w:bCs/>
          <w:color w:val="365F91"/>
          <w:sz w:val="28"/>
          <w:szCs w:val="28"/>
          <w:lang w:eastAsia="fr-CA"/>
        </w:rPr>
        <w:t xml:space="preserve">Coordonnateur : Pr </w:t>
      </w:r>
      <w:r>
        <w:rPr>
          <w:rFonts w:ascii="Calibri" w:hAnsi="Calibri" w:cs="Calibri"/>
          <w:b/>
          <w:bCs/>
          <w:color w:val="365F91"/>
          <w:sz w:val="28"/>
          <w:szCs w:val="28"/>
          <w:lang w:eastAsia="fr-CA"/>
        </w:rPr>
        <w:t>ISMAILI ZOUHIR</w:t>
      </w:r>
    </w:p>
    <w:p w:rsidR="002F60B7" w:rsidRPr="0041423E" w:rsidRDefault="002F60B7" w:rsidP="002F60B7">
      <w:pPr>
        <w:numPr>
          <w:ilvl w:val="0"/>
          <w:numId w:val="2"/>
        </w:numPr>
        <w:tabs>
          <w:tab w:val="left" w:pos="426"/>
          <w:tab w:val="left" w:pos="709"/>
        </w:tabs>
        <w:bidi w:val="0"/>
        <w:ind w:left="426"/>
        <w:jc w:val="both"/>
        <w:rPr>
          <w:rFonts w:ascii="Calibri" w:hAnsi="Calibri" w:cs="Calibri"/>
          <w:b/>
          <w:bCs/>
          <w:color w:val="365F91"/>
          <w:sz w:val="28"/>
          <w:szCs w:val="28"/>
        </w:rPr>
      </w:pPr>
      <w:r w:rsidRPr="0041423E">
        <w:rPr>
          <w:rFonts w:ascii="Calibri" w:hAnsi="Calibri" w:cs="Calibri"/>
          <w:b/>
          <w:bCs/>
          <w:color w:val="365F91"/>
          <w:sz w:val="28"/>
          <w:szCs w:val="28"/>
        </w:rPr>
        <w:t>OBJECTIFS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2F60B7" w:rsidRPr="008B6507" w:rsidTr="007D7785">
        <w:trPr>
          <w:cantSplit/>
          <w:trHeight w:val="1094"/>
        </w:trPr>
        <w:tc>
          <w:tcPr>
            <w:tcW w:w="10207" w:type="dxa"/>
          </w:tcPr>
          <w:p w:rsidR="002F60B7" w:rsidRPr="008B6507" w:rsidRDefault="002F60B7" w:rsidP="007D7785">
            <w:pPr>
              <w:numPr>
                <w:ilvl w:val="0"/>
                <w:numId w:val="1"/>
              </w:numPr>
              <w:bidi w:val="0"/>
              <w:ind w:left="284" w:hanging="284"/>
              <w:contextualSpacing/>
              <w:jc w:val="both"/>
              <w:rPr>
                <w:rFonts w:ascii="Calibri" w:hAnsi="Calibri" w:cs="Calibri"/>
              </w:rPr>
            </w:pPr>
            <w:r w:rsidRPr="008B6507">
              <w:rPr>
                <w:rFonts w:ascii="Calibri" w:hAnsi="Calibri" w:cs="Calibri"/>
              </w:rPr>
              <w:t>Prendre une tension artérielle</w:t>
            </w:r>
          </w:p>
          <w:p w:rsidR="002F60B7" w:rsidRPr="008B6507" w:rsidRDefault="002F60B7" w:rsidP="007D7785">
            <w:pPr>
              <w:numPr>
                <w:ilvl w:val="0"/>
                <w:numId w:val="1"/>
              </w:numPr>
              <w:bidi w:val="0"/>
              <w:ind w:left="284" w:hanging="284"/>
              <w:contextualSpacing/>
              <w:jc w:val="both"/>
              <w:rPr>
                <w:rFonts w:ascii="Calibri" w:hAnsi="Calibri" w:cs="Calibri"/>
              </w:rPr>
            </w:pPr>
            <w:r w:rsidRPr="008B6507">
              <w:rPr>
                <w:rFonts w:ascii="Calibri" w:hAnsi="Calibri" w:cs="Calibri"/>
              </w:rPr>
              <w:t xml:space="preserve">Prendre un  pouls </w:t>
            </w:r>
          </w:p>
          <w:p w:rsidR="002F60B7" w:rsidRPr="008B6507" w:rsidRDefault="002F60B7" w:rsidP="007D7785">
            <w:pPr>
              <w:numPr>
                <w:ilvl w:val="0"/>
                <w:numId w:val="1"/>
              </w:numPr>
              <w:bidi w:val="0"/>
              <w:ind w:left="284" w:hanging="284"/>
              <w:contextualSpacing/>
              <w:jc w:val="both"/>
              <w:rPr>
                <w:rFonts w:ascii="Calibri" w:hAnsi="Calibri" w:cs="Calibri"/>
              </w:rPr>
            </w:pPr>
            <w:r w:rsidRPr="008B6507">
              <w:rPr>
                <w:rFonts w:ascii="Calibri" w:hAnsi="Calibri" w:cs="Calibri"/>
              </w:rPr>
              <w:t>Réaliser une injection intramusculaire</w:t>
            </w:r>
          </w:p>
          <w:p w:rsidR="002F60B7" w:rsidRPr="008B6507" w:rsidRDefault="002F60B7" w:rsidP="007D7785">
            <w:pPr>
              <w:numPr>
                <w:ilvl w:val="0"/>
                <w:numId w:val="1"/>
              </w:numPr>
              <w:bidi w:val="0"/>
              <w:ind w:left="284" w:hanging="284"/>
              <w:contextualSpacing/>
              <w:jc w:val="both"/>
              <w:rPr>
                <w:rFonts w:ascii="Calibri" w:hAnsi="Calibri" w:cs="Calibri"/>
              </w:rPr>
            </w:pPr>
            <w:r w:rsidRPr="008B6507">
              <w:rPr>
                <w:rFonts w:ascii="Calibri" w:hAnsi="Calibri" w:cs="Calibri"/>
              </w:rPr>
              <w:t xml:space="preserve">Réaliser une injection intraveineuse </w:t>
            </w:r>
          </w:p>
          <w:p w:rsidR="002F60B7" w:rsidRPr="008B6507" w:rsidRDefault="002F60B7" w:rsidP="007D7785">
            <w:pPr>
              <w:numPr>
                <w:ilvl w:val="0"/>
                <w:numId w:val="1"/>
              </w:numPr>
              <w:bidi w:val="0"/>
              <w:ind w:left="284" w:hanging="284"/>
              <w:contextualSpacing/>
              <w:jc w:val="both"/>
              <w:rPr>
                <w:rFonts w:ascii="Calibri" w:hAnsi="Calibri" w:cs="Calibri"/>
              </w:rPr>
            </w:pPr>
            <w:r w:rsidRPr="008B6507">
              <w:rPr>
                <w:rFonts w:ascii="Calibri" w:hAnsi="Calibri" w:cs="Calibri"/>
              </w:rPr>
              <w:t>Réaliser une injection sous-cutanée</w:t>
            </w:r>
          </w:p>
          <w:p w:rsidR="002F60B7" w:rsidRPr="008B6507" w:rsidRDefault="002F60B7" w:rsidP="007D7785">
            <w:pPr>
              <w:numPr>
                <w:ilvl w:val="0"/>
                <w:numId w:val="1"/>
              </w:numPr>
              <w:bidi w:val="0"/>
              <w:ind w:left="284" w:hanging="284"/>
              <w:contextualSpacing/>
              <w:jc w:val="both"/>
              <w:rPr>
                <w:rFonts w:ascii="Calibri" w:hAnsi="Calibri" w:cs="Calibri"/>
                <w:sz w:val="28"/>
                <w:szCs w:val="28"/>
              </w:rPr>
            </w:pPr>
            <w:r w:rsidRPr="008B6507">
              <w:rPr>
                <w:rFonts w:ascii="Calibri" w:hAnsi="Calibri" w:cs="Calibri"/>
              </w:rPr>
              <w:t>Réaliser une prise de sang</w:t>
            </w:r>
          </w:p>
        </w:tc>
      </w:tr>
    </w:tbl>
    <w:p w:rsidR="002F60B7" w:rsidRPr="008B6507" w:rsidRDefault="002F60B7" w:rsidP="002F60B7">
      <w:pPr>
        <w:bidi w:val="0"/>
        <w:spacing w:line="240" w:lineRule="exact"/>
        <w:ind w:left="360"/>
        <w:rPr>
          <w:rFonts w:ascii="Calibri" w:hAnsi="Calibri" w:cs="Calibri"/>
          <w:b/>
          <w:bCs/>
          <w:caps/>
          <w:color w:val="000080"/>
          <w:sz w:val="26"/>
          <w:szCs w:val="26"/>
        </w:rPr>
      </w:pPr>
    </w:p>
    <w:p w:rsidR="002F60B7" w:rsidRPr="0041423E" w:rsidRDefault="002F60B7" w:rsidP="002F60B7">
      <w:pPr>
        <w:numPr>
          <w:ilvl w:val="0"/>
          <w:numId w:val="2"/>
        </w:numPr>
        <w:tabs>
          <w:tab w:val="left" w:pos="426"/>
          <w:tab w:val="left" w:pos="709"/>
        </w:tabs>
        <w:bidi w:val="0"/>
        <w:ind w:left="426"/>
        <w:jc w:val="both"/>
        <w:rPr>
          <w:rFonts w:ascii="Calibri" w:hAnsi="Calibri" w:cs="Calibri"/>
          <w:b/>
          <w:bCs/>
          <w:color w:val="365F91"/>
          <w:sz w:val="28"/>
          <w:szCs w:val="28"/>
        </w:rPr>
      </w:pPr>
      <w:r w:rsidRPr="0041423E">
        <w:rPr>
          <w:rFonts w:ascii="Calibri" w:hAnsi="Calibri" w:cs="Calibri"/>
          <w:b/>
          <w:bCs/>
          <w:color w:val="365F91"/>
          <w:sz w:val="28"/>
          <w:szCs w:val="28"/>
        </w:rPr>
        <w:t>DUREE</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2F60B7" w:rsidRPr="008B6507" w:rsidTr="007D7785">
        <w:trPr>
          <w:cantSplit/>
          <w:trHeight w:val="1094"/>
        </w:trPr>
        <w:tc>
          <w:tcPr>
            <w:tcW w:w="10207" w:type="dxa"/>
            <w:vAlign w:val="center"/>
          </w:tcPr>
          <w:p w:rsidR="002F60B7" w:rsidRPr="008B6507" w:rsidRDefault="002F60B7" w:rsidP="007D7785">
            <w:pPr>
              <w:numPr>
                <w:ilvl w:val="0"/>
                <w:numId w:val="1"/>
              </w:numPr>
              <w:bidi w:val="0"/>
              <w:ind w:left="284" w:hanging="284"/>
              <w:contextualSpacing/>
              <w:rPr>
                <w:rFonts w:ascii="Calibri" w:hAnsi="Calibri" w:cs="Calibri"/>
              </w:rPr>
            </w:pPr>
            <w:r w:rsidRPr="008B6507">
              <w:rPr>
                <w:rFonts w:ascii="Calibri" w:hAnsi="Calibri" w:cs="Calibri"/>
              </w:rPr>
              <w:t xml:space="preserve">La durée est de 2 semaines à mi-temps, soit 35 heures, </w:t>
            </w:r>
            <w:r>
              <w:rPr>
                <w:rFonts w:ascii="Calibri" w:hAnsi="Calibri" w:cs="Calibri"/>
              </w:rPr>
              <w:t xml:space="preserve">à </w:t>
            </w:r>
            <w:proofErr w:type="spellStart"/>
            <w:r>
              <w:rPr>
                <w:rFonts w:ascii="Calibri" w:hAnsi="Calibri" w:cs="Calibri"/>
              </w:rPr>
              <w:t>valider</w:t>
            </w:r>
            <w:r w:rsidRPr="008B6507">
              <w:rPr>
                <w:rFonts w:ascii="Calibri" w:hAnsi="Calibri" w:cs="Calibri"/>
              </w:rPr>
              <w:t>avant</w:t>
            </w:r>
            <w:proofErr w:type="spellEnd"/>
            <w:r w:rsidRPr="008B6507">
              <w:rPr>
                <w:rFonts w:ascii="Calibri" w:hAnsi="Calibri" w:cs="Calibri"/>
              </w:rPr>
              <w:t xml:space="preserve"> le passage au 5</w:t>
            </w:r>
            <w:r w:rsidRPr="008B6507">
              <w:rPr>
                <w:rFonts w:ascii="Calibri" w:hAnsi="Calibri" w:cs="Calibri"/>
                <w:vertAlign w:val="superscript"/>
              </w:rPr>
              <w:t>ème</w:t>
            </w:r>
            <w:r w:rsidRPr="008B6507">
              <w:rPr>
                <w:rFonts w:ascii="Calibri" w:hAnsi="Calibri" w:cs="Calibri"/>
              </w:rPr>
              <w:t xml:space="preserve"> semestre de formation.</w:t>
            </w:r>
          </w:p>
        </w:tc>
      </w:tr>
    </w:tbl>
    <w:p w:rsidR="002F60B7" w:rsidRPr="008B6507" w:rsidRDefault="002F60B7" w:rsidP="002F60B7">
      <w:pPr>
        <w:bidi w:val="0"/>
        <w:spacing w:line="240" w:lineRule="exact"/>
        <w:ind w:left="360"/>
        <w:rPr>
          <w:rFonts w:ascii="Calibri" w:hAnsi="Calibri" w:cs="Calibri"/>
          <w:b/>
          <w:bCs/>
          <w:caps/>
          <w:color w:val="000080"/>
          <w:sz w:val="26"/>
          <w:szCs w:val="26"/>
        </w:rPr>
      </w:pPr>
    </w:p>
    <w:p w:rsidR="002F60B7" w:rsidRPr="0041423E" w:rsidRDefault="002F60B7" w:rsidP="002F60B7">
      <w:pPr>
        <w:numPr>
          <w:ilvl w:val="0"/>
          <w:numId w:val="2"/>
        </w:numPr>
        <w:tabs>
          <w:tab w:val="left" w:pos="426"/>
          <w:tab w:val="left" w:pos="709"/>
        </w:tabs>
        <w:bidi w:val="0"/>
        <w:ind w:left="426"/>
        <w:jc w:val="both"/>
        <w:rPr>
          <w:rFonts w:ascii="Calibri" w:hAnsi="Calibri" w:cs="Calibri"/>
          <w:b/>
          <w:bCs/>
          <w:color w:val="365F91"/>
          <w:sz w:val="28"/>
          <w:szCs w:val="28"/>
        </w:rPr>
      </w:pPr>
      <w:r w:rsidRPr="0041423E">
        <w:rPr>
          <w:rFonts w:ascii="Calibri" w:hAnsi="Calibri" w:cs="Calibri"/>
          <w:b/>
          <w:bCs/>
          <w:color w:val="365F91"/>
          <w:sz w:val="28"/>
          <w:szCs w:val="28"/>
        </w:rPr>
        <w:t>LIEU</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2F60B7" w:rsidRPr="008B6507" w:rsidTr="007D7785">
        <w:trPr>
          <w:cantSplit/>
          <w:trHeight w:val="939"/>
        </w:trPr>
        <w:tc>
          <w:tcPr>
            <w:tcW w:w="10207" w:type="dxa"/>
            <w:vAlign w:val="center"/>
          </w:tcPr>
          <w:p w:rsidR="002F60B7" w:rsidRPr="008B6507" w:rsidRDefault="002F60B7" w:rsidP="007D7785">
            <w:pPr>
              <w:numPr>
                <w:ilvl w:val="0"/>
                <w:numId w:val="1"/>
              </w:numPr>
              <w:bidi w:val="0"/>
              <w:ind w:left="284" w:hanging="284"/>
              <w:contextualSpacing/>
              <w:rPr>
                <w:rFonts w:ascii="Calibri" w:hAnsi="Calibri" w:cs="Calibri"/>
                <w:sz w:val="28"/>
                <w:szCs w:val="28"/>
              </w:rPr>
            </w:pPr>
            <w:r w:rsidRPr="008B6507">
              <w:rPr>
                <w:rFonts w:ascii="Calibri" w:hAnsi="Calibri" w:cs="Calibri"/>
              </w:rPr>
              <w:t>Le site de stage est un Centre Hospitalier ou un hôpital de santé publique.</w:t>
            </w:r>
          </w:p>
        </w:tc>
      </w:tr>
    </w:tbl>
    <w:p w:rsidR="002F60B7" w:rsidRPr="008B6507" w:rsidRDefault="002F60B7" w:rsidP="002F60B7">
      <w:pPr>
        <w:bidi w:val="0"/>
        <w:spacing w:line="240" w:lineRule="exact"/>
        <w:ind w:left="360"/>
        <w:rPr>
          <w:rFonts w:ascii="Calibri" w:hAnsi="Calibri" w:cs="Calibri"/>
          <w:b/>
          <w:bCs/>
          <w:caps/>
          <w:color w:val="000080"/>
          <w:sz w:val="26"/>
          <w:szCs w:val="26"/>
        </w:rPr>
      </w:pPr>
    </w:p>
    <w:p w:rsidR="002F60B7" w:rsidRPr="0041423E" w:rsidRDefault="002F60B7" w:rsidP="002F60B7">
      <w:pPr>
        <w:numPr>
          <w:ilvl w:val="0"/>
          <w:numId w:val="2"/>
        </w:numPr>
        <w:tabs>
          <w:tab w:val="left" w:pos="426"/>
          <w:tab w:val="left" w:pos="709"/>
        </w:tabs>
        <w:bidi w:val="0"/>
        <w:ind w:left="426"/>
        <w:jc w:val="both"/>
        <w:rPr>
          <w:rFonts w:ascii="Calibri" w:hAnsi="Calibri" w:cs="Calibri"/>
          <w:b/>
          <w:bCs/>
          <w:color w:val="365F91"/>
          <w:sz w:val="28"/>
          <w:szCs w:val="28"/>
        </w:rPr>
      </w:pPr>
      <w:r w:rsidRPr="0041423E">
        <w:rPr>
          <w:rFonts w:ascii="Calibri" w:hAnsi="Calibri" w:cs="Calibri"/>
          <w:b/>
          <w:bCs/>
          <w:color w:val="365F91"/>
          <w:sz w:val="28"/>
          <w:szCs w:val="28"/>
        </w:rPr>
        <w:t>ACTIVITES PREVUES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2F60B7" w:rsidRPr="008B6507" w:rsidTr="007D7785">
        <w:trPr>
          <w:cantSplit/>
          <w:trHeight w:val="1094"/>
        </w:trPr>
        <w:tc>
          <w:tcPr>
            <w:tcW w:w="10207" w:type="dxa"/>
            <w:vAlign w:val="center"/>
          </w:tcPr>
          <w:p w:rsidR="002F60B7" w:rsidRPr="008B6507" w:rsidRDefault="002F60B7" w:rsidP="007D7785">
            <w:pPr>
              <w:numPr>
                <w:ilvl w:val="0"/>
                <w:numId w:val="1"/>
              </w:numPr>
              <w:bidi w:val="0"/>
              <w:ind w:left="284" w:hanging="284"/>
              <w:contextualSpacing/>
              <w:rPr>
                <w:rFonts w:ascii="Calibri" w:hAnsi="Calibri" w:cs="Calibri"/>
              </w:rPr>
            </w:pPr>
            <w:r w:rsidRPr="008B6507">
              <w:rPr>
                <w:rFonts w:ascii="Calibri" w:hAnsi="Calibri" w:cs="Calibri"/>
              </w:rPr>
              <w:t>L’étudiant doit maîtriser les gestes lui permettant de prodiguer les soins infirmiers nécessaires devant certaines situations au cabinet dentaire.</w:t>
            </w:r>
          </w:p>
        </w:tc>
      </w:tr>
    </w:tbl>
    <w:p w:rsidR="002F60B7" w:rsidRPr="0041423E" w:rsidRDefault="002F60B7" w:rsidP="002F60B7">
      <w:pPr>
        <w:numPr>
          <w:ilvl w:val="0"/>
          <w:numId w:val="2"/>
        </w:numPr>
        <w:tabs>
          <w:tab w:val="left" w:pos="426"/>
          <w:tab w:val="left" w:pos="709"/>
        </w:tabs>
        <w:bidi w:val="0"/>
        <w:ind w:left="426"/>
        <w:jc w:val="both"/>
        <w:rPr>
          <w:rFonts w:ascii="Calibri" w:hAnsi="Calibri" w:cs="Calibri"/>
          <w:b/>
          <w:bCs/>
          <w:color w:val="365F91"/>
          <w:sz w:val="28"/>
          <w:szCs w:val="28"/>
        </w:rPr>
      </w:pPr>
      <w:r w:rsidRPr="0041423E">
        <w:rPr>
          <w:rFonts w:ascii="Calibri" w:hAnsi="Calibri" w:cs="Calibri"/>
          <w:b/>
          <w:bCs/>
          <w:color w:val="365F91"/>
          <w:sz w:val="28"/>
          <w:szCs w:val="28"/>
        </w:rPr>
        <w:t>ENCADREMENT</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2F60B7" w:rsidRPr="008B6507" w:rsidTr="007D7785">
        <w:trPr>
          <w:cantSplit/>
          <w:trHeight w:val="1094"/>
        </w:trPr>
        <w:tc>
          <w:tcPr>
            <w:tcW w:w="10207" w:type="dxa"/>
            <w:vAlign w:val="center"/>
          </w:tcPr>
          <w:p w:rsidR="002F60B7" w:rsidRPr="008B6507" w:rsidRDefault="002F60B7" w:rsidP="007D7785">
            <w:pPr>
              <w:numPr>
                <w:ilvl w:val="0"/>
                <w:numId w:val="1"/>
              </w:numPr>
              <w:bidi w:val="0"/>
              <w:ind w:left="284" w:hanging="284"/>
              <w:contextualSpacing/>
              <w:rPr>
                <w:rFonts w:ascii="Calibri" w:hAnsi="Calibri" w:cs="Calibri"/>
              </w:rPr>
            </w:pPr>
            <w:r w:rsidRPr="008B6507">
              <w:rPr>
                <w:rFonts w:ascii="Calibri" w:hAnsi="Calibri" w:cs="Calibri"/>
              </w:rPr>
              <w:t>L’étudiant est encadré par l’infirmier en charge des soins, tuteur de stage et par l’enseignant responsable.</w:t>
            </w:r>
          </w:p>
        </w:tc>
      </w:tr>
    </w:tbl>
    <w:p w:rsidR="002F60B7" w:rsidRPr="008B6507" w:rsidRDefault="002F60B7" w:rsidP="002F60B7">
      <w:pPr>
        <w:bidi w:val="0"/>
        <w:spacing w:line="240" w:lineRule="exact"/>
        <w:ind w:left="360"/>
        <w:rPr>
          <w:rFonts w:ascii="Calibri" w:hAnsi="Calibri" w:cs="Calibri"/>
          <w:b/>
          <w:bCs/>
          <w:caps/>
          <w:color w:val="000080"/>
          <w:sz w:val="26"/>
          <w:szCs w:val="26"/>
        </w:rPr>
      </w:pPr>
    </w:p>
    <w:p w:rsidR="002F60B7" w:rsidRPr="0041423E" w:rsidRDefault="002F60B7" w:rsidP="002F60B7">
      <w:pPr>
        <w:numPr>
          <w:ilvl w:val="0"/>
          <w:numId w:val="2"/>
        </w:numPr>
        <w:tabs>
          <w:tab w:val="left" w:pos="426"/>
          <w:tab w:val="left" w:pos="709"/>
        </w:tabs>
        <w:bidi w:val="0"/>
        <w:ind w:left="426"/>
        <w:jc w:val="both"/>
        <w:rPr>
          <w:rFonts w:ascii="Calibri" w:hAnsi="Calibri" w:cs="Calibri"/>
          <w:b/>
          <w:bCs/>
          <w:color w:val="365F91"/>
          <w:sz w:val="28"/>
          <w:szCs w:val="28"/>
        </w:rPr>
      </w:pPr>
      <w:r w:rsidRPr="0041423E">
        <w:rPr>
          <w:rFonts w:ascii="Calibri" w:hAnsi="Calibri" w:cs="Calibri"/>
          <w:b/>
          <w:bCs/>
          <w:color w:val="365F91"/>
          <w:sz w:val="28"/>
          <w:szCs w:val="28"/>
        </w:rPr>
        <w:t>MODALITES D’EVALUATION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2F60B7" w:rsidRPr="008B6507" w:rsidTr="007D7785">
        <w:trPr>
          <w:cantSplit/>
          <w:trHeight w:val="1094"/>
        </w:trPr>
        <w:tc>
          <w:tcPr>
            <w:tcW w:w="10207" w:type="dxa"/>
          </w:tcPr>
          <w:p w:rsidR="002F60B7" w:rsidRPr="008B6507" w:rsidRDefault="002F60B7" w:rsidP="007D7785">
            <w:pPr>
              <w:numPr>
                <w:ilvl w:val="0"/>
                <w:numId w:val="1"/>
              </w:numPr>
              <w:bidi w:val="0"/>
              <w:ind w:left="284" w:hanging="284"/>
              <w:contextualSpacing/>
              <w:rPr>
                <w:rFonts w:ascii="Calibri" w:hAnsi="Calibri" w:cs="Calibri"/>
              </w:rPr>
            </w:pPr>
            <w:r w:rsidRPr="008B6507">
              <w:rPr>
                <w:rFonts w:ascii="Calibri" w:hAnsi="Calibri" w:cs="Calibri"/>
              </w:rPr>
              <w:t>Une fiche d’évaluation, composée de critères objectifs d’évaluation des compétences, est remplie par le tuteur de stage.</w:t>
            </w:r>
          </w:p>
          <w:p w:rsidR="002F60B7" w:rsidRPr="008B6507" w:rsidRDefault="002F60B7" w:rsidP="007D7785">
            <w:pPr>
              <w:numPr>
                <w:ilvl w:val="0"/>
                <w:numId w:val="1"/>
              </w:numPr>
              <w:bidi w:val="0"/>
              <w:ind w:left="284" w:hanging="284"/>
              <w:contextualSpacing/>
              <w:rPr>
                <w:rFonts w:ascii="Calibri" w:hAnsi="Calibri" w:cs="Calibri"/>
              </w:rPr>
            </w:pPr>
            <w:r w:rsidRPr="008B6507">
              <w:rPr>
                <w:rFonts w:ascii="Calibri" w:hAnsi="Calibri" w:cs="Calibri"/>
              </w:rPr>
              <w:t>L’enseignant responsable évalue les acquis de l’étudiant stagiaire par un rapport de stage et une présentation décrivant la structure d’accueil et expliquant les gestes réalisés et les compétences acquises au cours du stage.</w:t>
            </w:r>
          </w:p>
        </w:tc>
      </w:tr>
    </w:tbl>
    <w:p w:rsidR="002F60B7" w:rsidRPr="008B6507" w:rsidRDefault="002F60B7" w:rsidP="002F60B7">
      <w:pPr>
        <w:bidi w:val="0"/>
        <w:rPr>
          <w:rFonts w:ascii="Calibri" w:hAnsi="Calibri" w:cs="Calibri"/>
          <w:b/>
          <w:bCs/>
          <w:smallCaps/>
          <w:color w:val="17365D"/>
          <w:sz w:val="26"/>
          <w:szCs w:val="26"/>
          <w:lang w:eastAsia="fr-CA"/>
        </w:rPr>
      </w:pPr>
    </w:p>
    <w:p w:rsidR="002F60B7" w:rsidRPr="0041423E" w:rsidRDefault="002F60B7" w:rsidP="002F60B7">
      <w:pPr>
        <w:numPr>
          <w:ilvl w:val="0"/>
          <w:numId w:val="2"/>
        </w:numPr>
        <w:tabs>
          <w:tab w:val="left" w:pos="426"/>
          <w:tab w:val="left" w:pos="709"/>
        </w:tabs>
        <w:bidi w:val="0"/>
        <w:ind w:left="426"/>
        <w:jc w:val="both"/>
        <w:rPr>
          <w:rFonts w:ascii="Calibri" w:hAnsi="Calibri" w:cs="Calibri"/>
          <w:b/>
          <w:bCs/>
          <w:color w:val="365F91"/>
          <w:sz w:val="28"/>
          <w:szCs w:val="28"/>
        </w:rPr>
      </w:pPr>
      <w:r w:rsidRPr="0041423E">
        <w:rPr>
          <w:rFonts w:ascii="Calibri" w:hAnsi="Calibri" w:cs="Calibri"/>
          <w:b/>
          <w:bCs/>
          <w:color w:val="365F91"/>
          <w:sz w:val="28"/>
          <w:szCs w:val="28"/>
        </w:rPr>
        <w:t>MODALITES DE VALIDATION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2F60B7" w:rsidRPr="008B6507" w:rsidTr="007D7785">
        <w:trPr>
          <w:cantSplit/>
          <w:trHeight w:val="798"/>
        </w:trPr>
        <w:tc>
          <w:tcPr>
            <w:tcW w:w="10207" w:type="dxa"/>
            <w:vAlign w:val="center"/>
          </w:tcPr>
          <w:p w:rsidR="002F60B7" w:rsidRPr="008B6507" w:rsidRDefault="002F60B7" w:rsidP="007D7785">
            <w:pPr>
              <w:numPr>
                <w:ilvl w:val="0"/>
                <w:numId w:val="1"/>
              </w:numPr>
              <w:bidi w:val="0"/>
              <w:ind w:left="284" w:hanging="284"/>
              <w:contextualSpacing/>
              <w:rPr>
                <w:rFonts w:ascii="Calibri" w:hAnsi="Calibri" w:cs="Calibri"/>
              </w:rPr>
            </w:pPr>
            <w:r w:rsidRPr="008B6507">
              <w:rPr>
                <w:rFonts w:ascii="Calibri" w:hAnsi="Calibri" w:cs="Calibri"/>
              </w:rPr>
              <w:t xml:space="preserve">L’étudiant stagiaire doit avoir satisfait aux barres de passage prévues dans son carnet de stage selon une évaluation </w:t>
            </w:r>
            <w:proofErr w:type="spellStart"/>
            <w:r w:rsidRPr="008B6507">
              <w:rPr>
                <w:rFonts w:ascii="Calibri" w:hAnsi="Calibri" w:cs="Calibri"/>
              </w:rPr>
              <w:t>critériée</w:t>
            </w:r>
            <w:proofErr w:type="spellEnd"/>
            <w:r w:rsidRPr="008B6507">
              <w:rPr>
                <w:rFonts w:ascii="Calibri" w:hAnsi="Calibri" w:cs="Calibri"/>
              </w:rPr>
              <w:t xml:space="preserve"> objective.</w:t>
            </w:r>
          </w:p>
        </w:tc>
      </w:tr>
    </w:tbl>
    <w:p w:rsidR="00DC2805" w:rsidRDefault="00DC2805">
      <w:bookmarkStart w:id="0" w:name="_GoBack"/>
      <w:bookmarkEnd w:id="0"/>
    </w:p>
    <w:sectPr w:rsidR="00DC2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E59"/>
    <w:multiLevelType w:val="multilevel"/>
    <w:tmpl w:val="152EF8EA"/>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96C0FE5"/>
    <w:multiLevelType w:val="hybridMultilevel"/>
    <w:tmpl w:val="0242DC14"/>
    <w:lvl w:ilvl="0" w:tplc="E3DACD76">
      <w:start w:val="20"/>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05"/>
    <w:rsid w:val="002F60B7"/>
    <w:rsid w:val="00980B05"/>
    <w:rsid w:val="00DC2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B7"/>
    <w:pPr>
      <w:bidi/>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B7"/>
    <w:pPr>
      <w:bidi/>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1135</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2022-04-04T12:15:00Z</dcterms:created>
  <dcterms:modified xsi:type="dcterms:W3CDTF">2022-04-04T12:16:00Z</dcterms:modified>
</cp:coreProperties>
</file>